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BA386" w14:textId="4E5D4151" w:rsidR="008D3A72" w:rsidRDefault="008D3A72" w:rsidP="008D3A72">
      <w:pPr>
        <w:shd w:val="clear" w:color="auto" w:fill="FFFFFF"/>
        <w:spacing w:after="15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005596"/>
          <w:kern w:val="36"/>
          <w:sz w:val="30"/>
          <w:szCs w:val="30"/>
          <w14:ligatures w14:val="none"/>
        </w:rPr>
      </w:pPr>
      <w:r>
        <w:rPr>
          <w:rFonts w:ascii="Roboto" w:hAnsi="Roboto"/>
          <w:b/>
          <w:bCs/>
          <w:noProof/>
          <w:color w:val="0E2841" w:themeColor="text2"/>
          <w:sz w:val="28"/>
          <w:szCs w:val="28"/>
        </w:rPr>
        <w:drawing>
          <wp:inline distT="0" distB="0" distL="0" distR="0" wp14:anchorId="6A9FAC78" wp14:editId="51F68554">
            <wp:extent cx="1133475" cy="542925"/>
            <wp:effectExtent l="0" t="0" r="9525" b="9525"/>
            <wp:docPr id="152248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807261" name="Picture 16768072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271" cy="54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627A6" w14:textId="34CAB503" w:rsidR="00660DBD" w:rsidRPr="008D3A72" w:rsidRDefault="00B90EA5" w:rsidP="008D3A72">
      <w:pPr>
        <w:shd w:val="clear" w:color="auto" w:fill="215E99" w:themeFill="text2" w:themeFillTint="BF"/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FFFFFF" w:themeColor="background1"/>
          <w:kern w:val="36"/>
          <w:sz w:val="28"/>
          <w:szCs w:val="28"/>
          <w14:ligatures w14:val="none"/>
        </w:rPr>
      </w:pPr>
      <w:r>
        <w:rPr>
          <w:rFonts w:ascii="Roboto" w:eastAsia="Times New Roman" w:hAnsi="Roboto" w:cs="Times New Roman"/>
          <w:b/>
          <w:bCs/>
          <w:color w:val="FFFFFF" w:themeColor="background1"/>
          <w:kern w:val="36"/>
          <w:sz w:val="28"/>
          <w:szCs w:val="28"/>
          <w14:ligatures w14:val="none"/>
        </w:rPr>
        <w:t xml:space="preserve">2027 </w:t>
      </w:r>
      <w:r w:rsidR="00660DBD" w:rsidRPr="008D3A72">
        <w:rPr>
          <w:rFonts w:ascii="Roboto" w:eastAsia="Times New Roman" w:hAnsi="Roboto" w:cs="Times New Roman"/>
          <w:b/>
          <w:bCs/>
          <w:color w:val="FFFFFF" w:themeColor="background1"/>
          <w:kern w:val="36"/>
          <w:sz w:val="28"/>
          <w:szCs w:val="28"/>
          <w14:ligatures w14:val="none"/>
        </w:rPr>
        <w:t>NTMA/ Arizona Chapter Industry Partner Membership</w:t>
      </w:r>
    </w:p>
    <w:p w14:paraId="581FC9C8" w14:textId="77777777" w:rsidR="008D3A72" w:rsidRDefault="008D3A72" w:rsidP="003F3492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14:ligatures w14:val="none"/>
        </w:rPr>
      </w:pPr>
    </w:p>
    <w:p w14:paraId="22C1BDED" w14:textId="795A8A7C" w:rsidR="003F3492" w:rsidRDefault="00660DBD" w:rsidP="003F3492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14:ligatures w14:val="none"/>
        </w:rPr>
      </w:pPr>
      <w:r w:rsidRPr="00660DBD">
        <w:rPr>
          <w:rFonts w:ascii="Roboto" w:eastAsia="Times New Roman" w:hAnsi="Roboto" w:cs="Times New Roman"/>
          <w:color w:val="000000"/>
          <w:kern w:val="0"/>
          <w14:ligatures w14:val="none"/>
        </w:rPr>
        <w:t xml:space="preserve">Joining </w:t>
      </w:r>
      <w:r>
        <w:rPr>
          <w:rFonts w:ascii="Roboto" w:eastAsia="Times New Roman" w:hAnsi="Roboto" w:cs="Times New Roman"/>
          <w:color w:val="000000"/>
          <w:kern w:val="0"/>
          <w14:ligatures w14:val="none"/>
        </w:rPr>
        <w:t xml:space="preserve">the </w:t>
      </w:r>
      <w:r w:rsidRPr="00660DBD">
        <w:rPr>
          <w:rFonts w:ascii="Roboto" w:eastAsia="Times New Roman" w:hAnsi="Roboto" w:cs="Times New Roman"/>
          <w:color w:val="000000"/>
          <w:kern w:val="0"/>
          <w14:ligatures w14:val="none"/>
        </w:rPr>
        <w:t xml:space="preserve"> </w:t>
      </w:r>
      <w:r w:rsidRPr="00660DBD">
        <w:rPr>
          <w:rFonts w:ascii="Roboto" w:eastAsia="Times New Roman" w:hAnsi="Roboto" w:cs="Times New Roman"/>
          <w:b/>
          <w:bCs/>
          <w:color w:val="000000"/>
          <w:kern w:val="0"/>
          <w14:ligatures w14:val="none"/>
        </w:rPr>
        <w:t>NTMA/ Arizona Chapter</w:t>
      </w:r>
      <w:r>
        <w:rPr>
          <w:rFonts w:ascii="Roboto" w:eastAsia="Times New Roman" w:hAnsi="Roboto" w:cs="Times New Roman"/>
          <w:color w:val="000000"/>
          <w:kern w:val="0"/>
          <w14:ligatures w14:val="none"/>
        </w:rPr>
        <w:t xml:space="preserve"> as an Industry Partner </w:t>
      </w:r>
      <w:r w:rsidRPr="00660DBD">
        <w:rPr>
          <w:rFonts w:ascii="Roboto" w:eastAsia="Times New Roman" w:hAnsi="Roboto" w:cs="Times New Roman"/>
          <w:color w:val="000000"/>
          <w:kern w:val="0"/>
          <w14:ligatures w14:val="none"/>
        </w:rPr>
        <w:t xml:space="preserve"> connects your company with a strong network of manufacturers, suppliers, and industry leaders committed to advancing precision machining. </w:t>
      </w:r>
      <w:r>
        <w:rPr>
          <w:rFonts w:ascii="Roboto" w:eastAsia="Times New Roman" w:hAnsi="Roboto" w:cs="Times New Roman"/>
          <w:color w:val="000000"/>
          <w:kern w:val="0"/>
          <w14:ligatures w14:val="none"/>
        </w:rPr>
        <w:t xml:space="preserve">If you </w:t>
      </w:r>
      <w:r w:rsidR="009D77C4" w:rsidRPr="009D77C4">
        <w:rPr>
          <w:rFonts w:ascii="Roboto" w:eastAsia="Times New Roman" w:hAnsi="Roboto" w:cs="Times New Roman"/>
          <w:b/>
          <w:bCs/>
          <w:color w:val="000000"/>
          <w:kern w:val="0"/>
          <w14:ligatures w14:val="none"/>
        </w:rPr>
        <w:t>s</w:t>
      </w:r>
      <w:r w:rsidRPr="00660DBD">
        <w:rPr>
          <w:rFonts w:ascii="Roboto" w:eastAsia="Times New Roman" w:hAnsi="Roboto" w:cs="Times New Roman"/>
          <w:b/>
          <w:bCs/>
          <w:color w:val="000000"/>
          <w:kern w:val="0"/>
          <w14:ligatures w14:val="none"/>
        </w:rPr>
        <w:t>upport the manufacturing industry through products or services</w:t>
      </w:r>
      <w:r w:rsidRPr="00660DBD">
        <w:rPr>
          <w:rFonts w:ascii="Roboto" w:eastAsia="Times New Roman" w:hAnsi="Roboto" w:cs="Times New Roman"/>
          <w:color w:val="000000"/>
          <w:kern w:val="0"/>
          <w14:ligatures w14:val="none"/>
        </w:rPr>
        <w:t>, membership provides opportunities to collaborate, share knowledge, strengthen workforce development, and grow your business within the region’s manufacturing community</w:t>
      </w:r>
      <w:r w:rsidR="00FA1AD0">
        <w:rPr>
          <w:rFonts w:ascii="Roboto" w:eastAsia="Times New Roman" w:hAnsi="Roboto" w:cs="Times New Roman"/>
          <w:color w:val="000000"/>
          <w:kern w:val="0"/>
          <w14:ligatures w14:val="none"/>
        </w:rPr>
        <w:t>.</w:t>
      </w:r>
    </w:p>
    <w:p w14:paraId="4F4BCF30" w14:textId="4B4EA2A0" w:rsidR="00660DBD" w:rsidRPr="00660DBD" w:rsidRDefault="00660DBD" w:rsidP="003F3492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14:ligatures w14:val="none"/>
        </w:rPr>
      </w:pPr>
      <w:r w:rsidRPr="00660DBD">
        <w:rPr>
          <w:rFonts w:ascii="Roboto" w:eastAsia="Times New Roman" w:hAnsi="Roboto" w:cs="Times New Roman"/>
          <w:color w:val="000000"/>
          <w:kern w:val="0"/>
          <w14:ligatures w14:val="none"/>
        </w:rPr>
        <w:t>.</w:t>
      </w:r>
    </w:p>
    <w:p w14:paraId="7C8D4BE6" w14:textId="0BA0C319" w:rsidR="00660DBD" w:rsidRPr="00660DBD" w:rsidRDefault="00660DBD" w:rsidP="003F349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kern w:val="0"/>
          <w14:ligatures w14:val="none"/>
        </w:rPr>
      </w:pPr>
      <w:r w:rsidRPr="00660DBD">
        <w:rPr>
          <w:rFonts w:ascii="Roboto" w:eastAsia="Times New Roman" w:hAnsi="Roboto" w:cs="Times New Roman"/>
          <w:b/>
          <w:bCs/>
          <w:color w:val="000000"/>
          <w:kern w:val="0"/>
          <w14:ligatures w14:val="none"/>
        </w:rPr>
        <w:t>Why Become an Industry Partner?</w:t>
      </w:r>
    </w:p>
    <w:p w14:paraId="53A5B3C2" w14:textId="1550264C" w:rsidR="00660DBD" w:rsidRDefault="00660DBD" w:rsidP="003F3492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14:ligatures w14:val="none"/>
        </w:rPr>
      </w:pPr>
      <w:r w:rsidRPr="00660DBD">
        <w:rPr>
          <w:rFonts w:ascii="Roboto" w:eastAsia="Times New Roman" w:hAnsi="Roboto" w:cs="Times New Roman"/>
          <w:color w:val="000000"/>
          <w:kern w:val="0"/>
          <w14:ligatures w14:val="none"/>
        </w:rPr>
        <w:t>Industry Partners make business connections with our members that benefit both sides. Our</w:t>
      </w:r>
      <w:r w:rsidR="00525483">
        <w:rPr>
          <w:rFonts w:ascii="Roboto" w:eastAsia="Times New Roman" w:hAnsi="Roboto" w:cs="Times New Roman"/>
          <w:color w:val="000000"/>
          <w:kern w:val="0"/>
          <w14:ligatures w14:val="none"/>
        </w:rPr>
        <w:t xml:space="preserve"> NTMA manufacturing </w:t>
      </w:r>
      <w:r w:rsidRPr="00660DBD">
        <w:rPr>
          <w:rFonts w:ascii="Roboto" w:eastAsia="Times New Roman" w:hAnsi="Roboto" w:cs="Times New Roman"/>
          <w:color w:val="000000"/>
          <w:kern w:val="0"/>
          <w14:ligatures w14:val="none"/>
        </w:rPr>
        <w:t>members trust our valued industry partners for business information, supplies &amp; products, along with cost-saving ideas on how to run their business more efficiently.</w:t>
      </w:r>
      <w:r w:rsidR="00525483">
        <w:rPr>
          <w:rFonts w:ascii="Roboto" w:eastAsia="Times New Roman" w:hAnsi="Roboto" w:cs="Times New Roman"/>
          <w:color w:val="000000"/>
          <w:kern w:val="0"/>
          <w14:ligatures w14:val="none"/>
        </w:rPr>
        <w:t xml:space="preserve"> In return, we ask our Industry Partners to promote membership to non NTMA machine shops and manufacturing companies (and we reward you for it!)</w:t>
      </w:r>
    </w:p>
    <w:p w14:paraId="7C349984" w14:textId="77777777" w:rsidR="003F3492" w:rsidRPr="00660DBD" w:rsidRDefault="003F3492" w:rsidP="003F3492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14:ligatures w14:val="none"/>
        </w:rPr>
      </w:pPr>
    </w:p>
    <w:p w14:paraId="16EE0766" w14:textId="3291E025" w:rsidR="00660DBD" w:rsidRPr="003F3492" w:rsidRDefault="0027200F" w:rsidP="008D3A72">
      <w:pPr>
        <w:shd w:val="clear" w:color="auto" w:fill="FFFFFF"/>
        <w:spacing w:after="0" w:line="360" w:lineRule="auto"/>
        <w:jc w:val="center"/>
        <w:rPr>
          <w:rFonts w:ascii="Roboto" w:eastAsia="Times New Roman" w:hAnsi="Roboto" w:cs="Times New Roman"/>
          <w:b/>
          <w:bCs/>
          <w:color w:val="215E99" w:themeColor="text2" w:themeTint="BF"/>
          <w:kern w:val="0"/>
          <w:sz w:val="28"/>
          <w:szCs w:val="28"/>
          <w14:ligatures w14:val="none"/>
        </w:rPr>
      </w:pPr>
      <w:r w:rsidRPr="003F3492">
        <w:rPr>
          <w:rFonts w:ascii="Roboto" w:eastAsia="Times New Roman" w:hAnsi="Roboto" w:cs="Times New Roman"/>
          <w:b/>
          <w:bCs/>
          <w:color w:val="215E99" w:themeColor="text2" w:themeTint="BF"/>
          <w:kern w:val="0"/>
          <w:sz w:val="28"/>
          <w:szCs w:val="28"/>
          <w14:ligatures w14:val="none"/>
        </w:rPr>
        <w:t xml:space="preserve">2 Levels of Membership </w:t>
      </w:r>
      <w:r w:rsidR="00660DBD" w:rsidRPr="003F3492">
        <w:rPr>
          <w:rFonts w:ascii="Roboto" w:eastAsia="Times New Roman" w:hAnsi="Roboto" w:cs="Times New Roman"/>
          <w:b/>
          <w:bCs/>
          <w:color w:val="215E99" w:themeColor="text2" w:themeTint="BF"/>
          <w:kern w:val="0"/>
          <w:sz w:val="28"/>
          <w:szCs w:val="28"/>
          <w14:ligatures w14:val="none"/>
        </w:rPr>
        <w:t>Benefits:</w:t>
      </w:r>
    </w:p>
    <w:p w14:paraId="1F9D8292" w14:textId="51ADC441" w:rsidR="0027200F" w:rsidRPr="008D3A72" w:rsidRDefault="0027200F" w:rsidP="008D3A72">
      <w:pPr>
        <w:shd w:val="clear" w:color="auto" w:fill="215E99" w:themeFill="text2" w:themeFillTint="BF"/>
        <w:spacing w:after="0" w:line="240" w:lineRule="auto"/>
        <w:rPr>
          <w:rFonts w:ascii="Roboto" w:eastAsia="Times New Roman" w:hAnsi="Roboto" w:cs="Times New Roman"/>
          <w:b/>
          <w:bCs/>
          <w:color w:val="FFFFFF" w:themeColor="background1"/>
          <w:kern w:val="0"/>
          <w14:ligatures w14:val="none"/>
        </w:rPr>
      </w:pPr>
      <w:r w:rsidRPr="008D3A72">
        <w:rPr>
          <w:rFonts w:ascii="Roboto" w:eastAsia="Times New Roman" w:hAnsi="Roboto" w:cs="Times New Roman"/>
          <w:b/>
          <w:bCs/>
          <w:color w:val="FFFFFF" w:themeColor="background1"/>
          <w:kern w:val="0"/>
          <w14:ligatures w14:val="none"/>
        </w:rPr>
        <w:t xml:space="preserve">Industry Partner | Annual Dues of $1100 </w:t>
      </w:r>
    </w:p>
    <w:p w14:paraId="13713F2C" w14:textId="7F30661D" w:rsidR="00660DBD" w:rsidRPr="0027200F" w:rsidRDefault="00660DBD" w:rsidP="003F349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kern w:val="0"/>
          <w14:ligatures w14:val="none"/>
        </w:rPr>
      </w:pPr>
      <w:r w:rsidRPr="0027200F">
        <w:rPr>
          <w:rFonts w:ascii="Roboto" w:eastAsia="Times New Roman" w:hAnsi="Roboto" w:cs="Times New Roman"/>
          <w:color w:val="000000"/>
          <w:kern w:val="0"/>
          <w14:ligatures w14:val="none"/>
        </w:rPr>
        <w:t>Member pricing to attend events to network with Arizona manufacturers.</w:t>
      </w:r>
    </w:p>
    <w:p w14:paraId="7A913A85" w14:textId="75318D87" w:rsidR="00660DBD" w:rsidRDefault="00660DBD" w:rsidP="003F3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14:ligatures w14:val="none"/>
        </w:rPr>
      </w:pPr>
      <w:r w:rsidRPr="00660DBD">
        <w:rPr>
          <w:rFonts w:ascii="Roboto" w:eastAsia="Times New Roman" w:hAnsi="Roboto" w:cs="Times New Roman"/>
          <w:color w:val="000000"/>
          <w:kern w:val="0"/>
          <w14:ligatures w14:val="none"/>
        </w:rPr>
        <w:t>Opportunity to share educational articles</w:t>
      </w:r>
      <w:r>
        <w:rPr>
          <w:rFonts w:ascii="Roboto" w:eastAsia="Times New Roman" w:hAnsi="Roboto" w:cs="Times New Roman"/>
          <w:color w:val="000000"/>
          <w:kern w:val="0"/>
          <w14:ligatures w14:val="none"/>
        </w:rPr>
        <w:t>, announcements, tours or open houses</w:t>
      </w:r>
      <w:r w:rsidRPr="00660DBD">
        <w:rPr>
          <w:rFonts w:ascii="Roboto" w:eastAsia="Times New Roman" w:hAnsi="Roboto" w:cs="Times New Roman"/>
          <w:color w:val="000000"/>
          <w:kern w:val="0"/>
          <w14:ligatures w14:val="none"/>
        </w:rPr>
        <w:t xml:space="preserve"> </w:t>
      </w:r>
      <w:r>
        <w:rPr>
          <w:rFonts w:ascii="Roboto" w:eastAsia="Times New Roman" w:hAnsi="Roboto" w:cs="Times New Roman"/>
          <w:color w:val="000000"/>
          <w:kern w:val="0"/>
          <w14:ligatures w14:val="none"/>
        </w:rPr>
        <w:t>to NTMA manufacturing members t</w:t>
      </w:r>
      <w:r w:rsidRPr="00660DBD">
        <w:rPr>
          <w:rFonts w:ascii="Roboto" w:eastAsia="Times New Roman" w:hAnsi="Roboto" w:cs="Times New Roman"/>
          <w:color w:val="000000"/>
          <w:kern w:val="0"/>
          <w14:ligatures w14:val="none"/>
        </w:rPr>
        <w:t>hat provide value.</w:t>
      </w:r>
    </w:p>
    <w:p w14:paraId="61B6C9E7" w14:textId="196DB98E" w:rsidR="0027200F" w:rsidRDefault="0027200F" w:rsidP="003F3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14:ligatures w14:val="none"/>
        </w:rPr>
      </w:pPr>
      <w:r>
        <w:rPr>
          <w:rFonts w:ascii="Roboto" w:eastAsia="Times New Roman" w:hAnsi="Roboto" w:cs="Times New Roman"/>
          <w:color w:val="000000"/>
          <w:kern w:val="0"/>
          <w14:ligatures w14:val="none"/>
        </w:rPr>
        <w:t xml:space="preserve">Company link </w:t>
      </w:r>
      <w:proofErr w:type="gramStart"/>
      <w:r>
        <w:rPr>
          <w:rFonts w:ascii="Roboto" w:eastAsia="Times New Roman" w:hAnsi="Roboto" w:cs="Times New Roman"/>
          <w:color w:val="000000"/>
          <w:kern w:val="0"/>
          <w14:ligatures w14:val="none"/>
        </w:rPr>
        <w:t>listed</w:t>
      </w:r>
      <w:proofErr w:type="gramEnd"/>
      <w:r>
        <w:rPr>
          <w:rFonts w:ascii="Roboto" w:eastAsia="Times New Roman" w:hAnsi="Roboto" w:cs="Times New Roman"/>
          <w:color w:val="000000"/>
          <w:kern w:val="0"/>
          <w14:ligatures w14:val="none"/>
        </w:rPr>
        <w:t xml:space="preserve"> on the ATMA website. </w:t>
      </w:r>
    </w:p>
    <w:p w14:paraId="028CBA2B" w14:textId="72FB966B" w:rsidR="0027200F" w:rsidRPr="00660DBD" w:rsidRDefault="0027200F" w:rsidP="003F3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14:ligatures w14:val="none"/>
        </w:rPr>
      </w:pPr>
      <w:r>
        <w:rPr>
          <w:rFonts w:ascii="Roboto" w:eastAsia="Times New Roman" w:hAnsi="Roboto" w:cs="Times New Roman"/>
          <w:color w:val="000000"/>
          <w:kern w:val="0"/>
          <w14:ligatures w14:val="none"/>
        </w:rPr>
        <w:t xml:space="preserve">Grainger Discounts </w:t>
      </w:r>
    </w:p>
    <w:p w14:paraId="300B30B9" w14:textId="13589EE2" w:rsidR="00660DBD" w:rsidRPr="00660DBD" w:rsidRDefault="00660DBD" w:rsidP="003F34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14:ligatures w14:val="none"/>
        </w:rPr>
      </w:pPr>
      <w:r>
        <w:rPr>
          <w:rFonts w:ascii="Roboto" w:eastAsia="Times New Roman" w:hAnsi="Roboto" w:cs="Times New Roman"/>
          <w:color w:val="000000"/>
          <w:kern w:val="0"/>
          <w14:ligatures w14:val="none"/>
        </w:rPr>
        <w:t xml:space="preserve">FREE membership in </w:t>
      </w:r>
      <w:proofErr w:type="spellStart"/>
      <w:r>
        <w:rPr>
          <w:rFonts w:ascii="Roboto" w:eastAsia="Times New Roman" w:hAnsi="Roboto" w:cs="Times New Roman"/>
          <w:color w:val="000000"/>
          <w:kern w:val="0"/>
          <w14:ligatures w14:val="none"/>
        </w:rPr>
        <w:t>WiM</w:t>
      </w:r>
      <w:proofErr w:type="spellEnd"/>
      <w:r>
        <w:rPr>
          <w:rFonts w:ascii="Roboto" w:eastAsia="Times New Roman" w:hAnsi="Roboto" w:cs="Times New Roman"/>
          <w:color w:val="000000"/>
          <w:kern w:val="0"/>
          <w14:ligatures w14:val="none"/>
        </w:rPr>
        <w:t xml:space="preserve"> (Women </w:t>
      </w:r>
      <w:proofErr w:type="gramStart"/>
      <w:r>
        <w:rPr>
          <w:rFonts w:ascii="Roboto" w:eastAsia="Times New Roman" w:hAnsi="Roboto" w:cs="Times New Roman"/>
          <w:color w:val="000000"/>
          <w:kern w:val="0"/>
          <w14:ligatures w14:val="none"/>
        </w:rPr>
        <w:t>In</w:t>
      </w:r>
      <w:proofErr w:type="gramEnd"/>
      <w:r>
        <w:rPr>
          <w:rFonts w:ascii="Roboto" w:eastAsia="Times New Roman" w:hAnsi="Roboto" w:cs="Times New Roman"/>
          <w:color w:val="000000"/>
          <w:kern w:val="0"/>
          <w14:ligatures w14:val="none"/>
        </w:rPr>
        <w:t xml:space="preserve"> Manufacturing. </w:t>
      </w:r>
    </w:p>
    <w:p w14:paraId="0B528E23" w14:textId="0D30CC9F" w:rsidR="0027200F" w:rsidRPr="008D3A72" w:rsidRDefault="0027200F" w:rsidP="008D3A72">
      <w:pPr>
        <w:shd w:val="clear" w:color="auto" w:fill="215E99" w:themeFill="text2" w:themeFillTint="BF"/>
        <w:spacing w:after="0" w:line="240" w:lineRule="auto"/>
        <w:rPr>
          <w:rFonts w:ascii="Roboto" w:eastAsia="Times New Roman" w:hAnsi="Roboto" w:cs="Times New Roman"/>
          <w:b/>
          <w:bCs/>
          <w:color w:val="FFFFFF" w:themeColor="background1"/>
          <w:kern w:val="0"/>
          <w14:ligatures w14:val="none"/>
        </w:rPr>
      </w:pPr>
      <w:r w:rsidRPr="008D3A72">
        <w:rPr>
          <w:rFonts w:ascii="Roboto" w:eastAsia="Times New Roman" w:hAnsi="Roboto" w:cs="Times New Roman"/>
          <w:b/>
          <w:bCs/>
          <w:color w:val="FFFFFF" w:themeColor="background1"/>
          <w:kern w:val="0"/>
          <w14:ligatures w14:val="none"/>
        </w:rPr>
        <w:t xml:space="preserve">Premier Industry Partner | Annual Dues of $5000 </w:t>
      </w:r>
    </w:p>
    <w:p w14:paraId="7BD7EFBB" w14:textId="7F06C0AF" w:rsidR="0027200F" w:rsidRPr="006E13BE" w:rsidRDefault="0027200F" w:rsidP="003F349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i/>
          <w:iCs/>
          <w:color w:val="000000"/>
          <w:kern w:val="0"/>
          <w14:ligatures w14:val="none"/>
        </w:rPr>
      </w:pPr>
      <w:proofErr w:type="gramStart"/>
      <w:r w:rsidRPr="006E13BE">
        <w:rPr>
          <w:rFonts w:ascii="Roboto" w:eastAsia="Times New Roman" w:hAnsi="Roboto" w:cs="Times New Roman"/>
          <w:color w:val="000000"/>
          <w:kern w:val="0"/>
          <w14:ligatures w14:val="none"/>
        </w:rPr>
        <w:t>All of</w:t>
      </w:r>
      <w:proofErr w:type="gramEnd"/>
      <w:r w:rsidRPr="006E13BE">
        <w:rPr>
          <w:rFonts w:ascii="Roboto" w:eastAsia="Times New Roman" w:hAnsi="Roboto" w:cs="Times New Roman"/>
          <w:color w:val="000000"/>
          <w:kern w:val="0"/>
          <w14:ligatures w14:val="none"/>
        </w:rPr>
        <w:t xml:space="preserve"> the above benefits </w:t>
      </w:r>
      <w:r w:rsidR="003F3492" w:rsidRPr="006E13BE">
        <w:rPr>
          <w:rFonts w:ascii="Roboto" w:eastAsia="Times New Roman" w:hAnsi="Roboto" w:cs="Times New Roman"/>
          <w:b/>
          <w:bCs/>
          <w:i/>
          <w:iCs/>
          <w:color w:val="000000"/>
          <w:kern w:val="0"/>
          <w14:ligatures w14:val="none"/>
        </w:rPr>
        <w:t>PLUS</w:t>
      </w:r>
    </w:p>
    <w:p w14:paraId="6517C5D6" w14:textId="069BA445" w:rsidR="006658DD" w:rsidRPr="006E13BE" w:rsidRDefault="003F3492" w:rsidP="003F3492">
      <w:pPr>
        <w:pStyle w:val="ListParagraph"/>
        <w:numPr>
          <w:ilvl w:val="0"/>
          <w:numId w:val="2"/>
        </w:numPr>
        <w:spacing w:line="240" w:lineRule="auto"/>
        <w:rPr>
          <w:rFonts w:ascii="Roboto" w:hAnsi="Roboto"/>
        </w:rPr>
      </w:pPr>
      <w:r w:rsidRPr="006E13BE">
        <w:rPr>
          <w:rFonts w:ascii="Roboto" w:hAnsi="Roboto"/>
        </w:rPr>
        <w:t xml:space="preserve">2 tickets to all ATMA Chapter events. </w:t>
      </w:r>
    </w:p>
    <w:p w14:paraId="5232CCF1" w14:textId="4D67747C" w:rsidR="003F3492" w:rsidRPr="006E13BE" w:rsidRDefault="003F3492" w:rsidP="003F3492">
      <w:pPr>
        <w:pStyle w:val="ListParagraph"/>
        <w:numPr>
          <w:ilvl w:val="0"/>
          <w:numId w:val="2"/>
        </w:numPr>
        <w:spacing w:line="240" w:lineRule="auto"/>
        <w:rPr>
          <w:rFonts w:ascii="Roboto" w:hAnsi="Roboto"/>
        </w:rPr>
      </w:pPr>
      <w:r w:rsidRPr="006E13BE">
        <w:rPr>
          <w:rFonts w:ascii="Roboto" w:hAnsi="Roboto"/>
        </w:rPr>
        <w:t xml:space="preserve">Logo on all ATMA Chapter flyers and on Website front page. </w:t>
      </w:r>
    </w:p>
    <w:p w14:paraId="23E4095E" w14:textId="7645DD0E" w:rsidR="003F3492" w:rsidRPr="006E13BE" w:rsidRDefault="003F3492" w:rsidP="003F3492">
      <w:pPr>
        <w:pStyle w:val="ListParagraph"/>
        <w:numPr>
          <w:ilvl w:val="0"/>
          <w:numId w:val="2"/>
        </w:numPr>
        <w:spacing w:line="240" w:lineRule="auto"/>
        <w:rPr>
          <w:rFonts w:ascii="Roboto" w:hAnsi="Roboto"/>
        </w:rPr>
      </w:pPr>
      <w:r w:rsidRPr="006E13BE">
        <w:rPr>
          <w:rFonts w:ascii="Roboto" w:hAnsi="Roboto"/>
        </w:rPr>
        <w:t xml:space="preserve">Foursome and Tee Box Table at ATMA Golf Events. </w:t>
      </w:r>
    </w:p>
    <w:p w14:paraId="003F6D04" w14:textId="6846307C" w:rsidR="003F3492" w:rsidRPr="006E13BE" w:rsidRDefault="003F3492" w:rsidP="003F3492">
      <w:pPr>
        <w:pStyle w:val="ListParagraph"/>
        <w:numPr>
          <w:ilvl w:val="0"/>
          <w:numId w:val="2"/>
        </w:numPr>
        <w:spacing w:line="240" w:lineRule="auto"/>
        <w:rPr>
          <w:rFonts w:ascii="Roboto" w:hAnsi="Roboto"/>
        </w:rPr>
      </w:pPr>
      <w:r w:rsidRPr="006E13BE">
        <w:rPr>
          <w:rFonts w:ascii="Roboto" w:hAnsi="Roboto"/>
        </w:rPr>
        <w:t xml:space="preserve">Banner (provided by partner) displayed at dinner </w:t>
      </w:r>
      <w:r w:rsidR="008D3A72" w:rsidRPr="006E13BE">
        <w:rPr>
          <w:rFonts w:ascii="Roboto" w:hAnsi="Roboto"/>
        </w:rPr>
        <w:t>meetings</w:t>
      </w:r>
      <w:r w:rsidRPr="006E13BE">
        <w:rPr>
          <w:rFonts w:ascii="Roboto" w:hAnsi="Roboto"/>
        </w:rPr>
        <w:t xml:space="preserve"> and golf events. </w:t>
      </w:r>
    </w:p>
    <w:p w14:paraId="1BE9D58F" w14:textId="74007F7B" w:rsidR="003F3492" w:rsidRPr="003F3492" w:rsidRDefault="003F3492" w:rsidP="008D3A72">
      <w:pPr>
        <w:spacing w:line="240" w:lineRule="auto"/>
        <w:jc w:val="center"/>
        <w:rPr>
          <w:rFonts w:ascii="Roboto" w:hAnsi="Roboto"/>
          <w:b/>
          <w:bCs/>
          <w:color w:val="215E99" w:themeColor="text2" w:themeTint="BF"/>
          <w:sz w:val="28"/>
          <w:szCs w:val="28"/>
        </w:rPr>
      </w:pPr>
      <w:r w:rsidRPr="003F3492">
        <w:rPr>
          <w:rFonts w:ascii="Roboto" w:hAnsi="Roboto"/>
          <w:b/>
          <w:bCs/>
          <w:color w:val="215E99" w:themeColor="text2" w:themeTint="BF"/>
          <w:sz w:val="28"/>
          <w:szCs w:val="28"/>
        </w:rPr>
        <w:t>What is NTMA?</w:t>
      </w:r>
    </w:p>
    <w:p w14:paraId="78E37601" w14:textId="3ED9E1A4" w:rsidR="003F3492" w:rsidRPr="003F3492" w:rsidRDefault="003F3492" w:rsidP="00525483">
      <w:pPr>
        <w:spacing w:after="0" w:line="240" w:lineRule="auto"/>
        <w:jc w:val="both"/>
        <w:rPr>
          <w:rFonts w:ascii="Roboto" w:hAnsi="Roboto"/>
          <w:b/>
          <w:bCs/>
          <w:color w:val="215E99" w:themeColor="text2" w:themeTint="BF"/>
          <w:sz w:val="28"/>
          <w:szCs w:val="28"/>
        </w:rPr>
      </w:pPr>
      <w:r w:rsidRPr="003F3492">
        <w:rPr>
          <w:rFonts w:ascii="Roboto" w:hAnsi="Roboto"/>
          <w:b/>
          <w:bCs/>
        </w:rPr>
        <w:t>NTMA</w:t>
      </w:r>
      <w:r w:rsidRPr="003F3492">
        <w:rPr>
          <w:rFonts w:ascii="Roboto" w:hAnsi="Roboto"/>
        </w:rPr>
        <w:t xml:space="preserve"> (National Tooling &amp; Machining Association) is</w:t>
      </w:r>
      <w:r w:rsidRPr="003F3492">
        <w:rPr>
          <w:rFonts w:ascii="Roboto" w:hAnsi="Roboto" w:cstheme="minorHAnsi"/>
          <w:color w:val="2D2D2D"/>
          <w:shd w:val="clear" w:color="auto" w:fill="FFFFFF"/>
        </w:rPr>
        <w:t xml:space="preserve"> the national representative for the custom precision manufacturing industry in the United States, with 27 chapters representing nearly 1100 members who design and manufacture precision machined parts. </w:t>
      </w:r>
      <w:r w:rsidRPr="003F3492">
        <w:rPr>
          <w:rFonts w:ascii="Roboto" w:eastAsia="Times New Roman" w:hAnsi="Roboto" w:cs="Arial"/>
          <w:b/>
          <w:bCs/>
          <w:caps/>
          <w:color w:val="333333"/>
        </w:rPr>
        <w:t> </w:t>
      </w:r>
      <w:r w:rsidRPr="003F3492">
        <w:rPr>
          <w:rFonts w:ascii="Roboto" w:eastAsia="Times New Roman" w:hAnsi="Roboto" w:cstheme="minorHAnsi"/>
          <w:color w:val="333333"/>
        </w:rPr>
        <w:t xml:space="preserve"> </w:t>
      </w:r>
      <w:r w:rsidRPr="003F3492">
        <w:rPr>
          <w:rFonts w:ascii="Roboto" w:hAnsi="Roboto"/>
        </w:rPr>
        <w:t xml:space="preserve">Our local chapter </w:t>
      </w:r>
      <w:r w:rsidRPr="003F3492">
        <w:rPr>
          <w:rFonts w:ascii="Roboto" w:hAnsi="Roboto"/>
          <w:b/>
          <w:bCs/>
        </w:rPr>
        <w:t xml:space="preserve">ATMA </w:t>
      </w:r>
      <w:r w:rsidRPr="003F3492">
        <w:rPr>
          <w:rFonts w:ascii="Roboto" w:hAnsi="Roboto"/>
        </w:rPr>
        <w:t xml:space="preserve">(Arizona Tooling &amp; Machining Association ) works together to promote and enhance the value of precision manufacturing through Engagement and Networking, along with Leader &amp; Workforce Development. </w:t>
      </w:r>
      <w:r>
        <w:rPr>
          <w:rFonts w:ascii="Roboto" w:hAnsi="Roboto"/>
        </w:rPr>
        <w:t xml:space="preserve">The Chapter was established in </w:t>
      </w:r>
      <w:proofErr w:type="gramStart"/>
      <w:r>
        <w:rPr>
          <w:rFonts w:ascii="Roboto" w:hAnsi="Roboto"/>
        </w:rPr>
        <w:t>1972</w:t>
      </w:r>
      <w:proofErr w:type="gramEnd"/>
      <w:r>
        <w:rPr>
          <w:rFonts w:ascii="Roboto" w:hAnsi="Roboto"/>
        </w:rPr>
        <w:t xml:space="preserve"> and we are proud to be celebrating 55 years in 2027. </w:t>
      </w:r>
    </w:p>
    <w:sectPr w:rsidR="003F3492" w:rsidRPr="003F3492" w:rsidSect="008D3A72">
      <w:pgSz w:w="12240" w:h="15840"/>
      <w:pgMar w:top="1440" w:right="1440" w:bottom="1440" w:left="1440" w:header="720" w:footer="720" w:gutter="0"/>
      <w:pgBorders w:offsetFrom="page">
        <w:top w:val="triple" w:sz="4" w:space="24" w:color="215E99" w:themeColor="text2" w:themeTint="BF"/>
        <w:left w:val="triple" w:sz="4" w:space="24" w:color="215E99" w:themeColor="text2" w:themeTint="BF"/>
        <w:bottom w:val="triple" w:sz="4" w:space="24" w:color="215E99" w:themeColor="text2" w:themeTint="BF"/>
        <w:right w:val="triple" w:sz="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02703"/>
    <w:multiLevelType w:val="multilevel"/>
    <w:tmpl w:val="3322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E21546"/>
    <w:multiLevelType w:val="multilevel"/>
    <w:tmpl w:val="3322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6541309">
    <w:abstractNumId w:val="1"/>
  </w:num>
  <w:num w:numId="2" w16cid:durableId="1091511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DBD"/>
    <w:rsid w:val="0027200F"/>
    <w:rsid w:val="003F3492"/>
    <w:rsid w:val="00525483"/>
    <w:rsid w:val="00660DBD"/>
    <w:rsid w:val="006658DD"/>
    <w:rsid w:val="006E13BE"/>
    <w:rsid w:val="006F2524"/>
    <w:rsid w:val="008D3A72"/>
    <w:rsid w:val="00917021"/>
    <w:rsid w:val="009B67CA"/>
    <w:rsid w:val="009D77C4"/>
    <w:rsid w:val="00A22E56"/>
    <w:rsid w:val="00A46AD7"/>
    <w:rsid w:val="00A4720F"/>
    <w:rsid w:val="00B43530"/>
    <w:rsid w:val="00B90EA5"/>
    <w:rsid w:val="00E33343"/>
    <w:rsid w:val="00E94888"/>
    <w:rsid w:val="00FA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05AB6"/>
  <w15:chartTrackingRefBased/>
  <w15:docId w15:val="{8FEA1A72-3D37-47C6-93C7-1D3F24F8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D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0D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0D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0D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D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D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D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D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0D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0D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0D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D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D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D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0D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0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D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0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0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0D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0D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0D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D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0D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349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 Director</dc:creator>
  <cp:keywords/>
  <dc:description/>
  <cp:lastModifiedBy>Executive Director</cp:lastModifiedBy>
  <cp:revision>2</cp:revision>
  <cp:lastPrinted>2026-08-18T02:44:00Z</cp:lastPrinted>
  <dcterms:created xsi:type="dcterms:W3CDTF">2026-08-19T23:06:00Z</dcterms:created>
  <dcterms:modified xsi:type="dcterms:W3CDTF">2026-08-19T23:06:00Z</dcterms:modified>
</cp:coreProperties>
</file>